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ECE3" w14:textId="4F495F98" w:rsidR="00B801FB" w:rsidRDefault="00B801FB" w:rsidP="00B801F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Контактные данные</w:t>
      </w:r>
    </w:p>
    <w:p w14:paraId="20246FE2" w14:textId="293BF9D3" w:rsidR="00B801FB" w:rsidRDefault="00B801FB" w:rsidP="00574D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</w:t>
      </w:r>
      <w:r w:rsidR="00574D9C">
        <w:rPr>
          <w:color w:val="000000"/>
          <w:sz w:val="27"/>
          <w:szCs w:val="27"/>
        </w:rPr>
        <w:t xml:space="preserve">едеральное бюджетное учреждение Тюменская </w:t>
      </w:r>
      <w:r>
        <w:rPr>
          <w:color w:val="000000"/>
          <w:sz w:val="27"/>
          <w:szCs w:val="27"/>
        </w:rPr>
        <w:t>л</w:t>
      </w:r>
      <w:r w:rsidR="00574D9C">
        <w:rPr>
          <w:color w:val="000000"/>
          <w:sz w:val="27"/>
          <w:szCs w:val="27"/>
        </w:rPr>
        <w:t xml:space="preserve">аборатория судебной экспертизы Министерства юстиции Российской Федерации </w:t>
      </w:r>
    </w:p>
    <w:p w14:paraId="7269B4D4" w14:textId="09D8EA87" w:rsidR="00574D9C" w:rsidRDefault="00B801FB" w:rsidP="00574D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574D9C">
        <w:rPr>
          <w:color w:val="000000"/>
          <w:sz w:val="27"/>
          <w:szCs w:val="27"/>
        </w:rPr>
        <w:t>ФБУ Тюменск</w:t>
      </w:r>
      <w:r>
        <w:rPr>
          <w:color w:val="000000"/>
          <w:sz w:val="27"/>
          <w:szCs w:val="27"/>
        </w:rPr>
        <w:t>ая</w:t>
      </w:r>
      <w:r w:rsidR="00574D9C">
        <w:rPr>
          <w:color w:val="000000"/>
          <w:sz w:val="27"/>
          <w:szCs w:val="27"/>
        </w:rPr>
        <w:t xml:space="preserve"> ЛСЭ Минюста России</w:t>
      </w:r>
      <w:r>
        <w:rPr>
          <w:color w:val="000000"/>
          <w:sz w:val="27"/>
          <w:szCs w:val="27"/>
        </w:rPr>
        <w:t>)</w:t>
      </w:r>
    </w:p>
    <w:p w14:paraId="4DC803A5" w14:textId="77777777" w:rsidR="00B801FB" w:rsidRDefault="00574D9C" w:rsidP="00574D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Адрес: 625023, г. Тюмень, ул. Одесская, 27, </w:t>
      </w:r>
    </w:p>
    <w:p w14:paraId="0591CA8D" w14:textId="0A80DFC0" w:rsidR="00261351" w:rsidRDefault="00261351" w:rsidP="00574D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</w:t>
      </w:r>
      <w:r w:rsidR="00574D9C">
        <w:rPr>
          <w:color w:val="000000"/>
          <w:sz w:val="27"/>
          <w:szCs w:val="27"/>
        </w:rPr>
        <w:t>елефон</w:t>
      </w:r>
      <w:r>
        <w:rPr>
          <w:color w:val="000000"/>
          <w:sz w:val="27"/>
          <w:szCs w:val="27"/>
        </w:rPr>
        <w:t xml:space="preserve"> (факс):</w:t>
      </w:r>
      <w:r w:rsidR="00574D9C">
        <w:rPr>
          <w:color w:val="000000"/>
          <w:sz w:val="27"/>
          <w:szCs w:val="27"/>
        </w:rPr>
        <w:t xml:space="preserve"> 414788, </w:t>
      </w:r>
      <w:proofErr w:type="spellStart"/>
      <w:r w:rsidR="00574D9C">
        <w:rPr>
          <w:color w:val="000000"/>
          <w:sz w:val="27"/>
          <w:szCs w:val="27"/>
        </w:rPr>
        <w:t>e-mail</w:t>
      </w:r>
      <w:proofErr w:type="spellEnd"/>
      <w:r w:rsidR="00574D9C">
        <w:rPr>
          <w:color w:val="000000"/>
          <w:sz w:val="27"/>
          <w:szCs w:val="27"/>
        </w:rPr>
        <w:t xml:space="preserve">: </w:t>
      </w:r>
      <w:hyperlink r:id="rId4" w:history="1">
        <w:r w:rsidR="00B801FB" w:rsidRPr="00B61777">
          <w:rPr>
            <w:rStyle w:val="a4"/>
            <w:sz w:val="27"/>
            <w:szCs w:val="27"/>
          </w:rPr>
          <w:t>tymlab@mail.ru</w:t>
        </w:r>
      </w:hyperlink>
    </w:p>
    <w:p w14:paraId="77561A83" w14:textId="65AF5196" w:rsidR="00261351" w:rsidRDefault="00261351" w:rsidP="00574D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Часы работы: </w:t>
      </w:r>
    </w:p>
    <w:p w14:paraId="52B7D9B4" w14:textId="53431DCD" w:rsidR="00261351" w:rsidRDefault="00261351" w:rsidP="00574D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08.30-17.30 - </w:t>
      </w:r>
      <w:proofErr w:type="spellStart"/>
      <w:r>
        <w:rPr>
          <w:color w:val="000000"/>
          <w:sz w:val="27"/>
          <w:szCs w:val="27"/>
        </w:rPr>
        <w:t>пн-чт</w:t>
      </w:r>
      <w:proofErr w:type="spellEnd"/>
      <w:r>
        <w:rPr>
          <w:color w:val="000000"/>
          <w:sz w:val="27"/>
          <w:szCs w:val="27"/>
        </w:rPr>
        <w:t>, перерыв: 12.00-12.45,</w:t>
      </w:r>
    </w:p>
    <w:p w14:paraId="5B7D2EEB" w14:textId="11D9CED2" w:rsidR="00261351" w:rsidRDefault="00261351" w:rsidP="00574D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08.30-16.15 - </w:t>
      </w:r>
      <w:proofErr w:type="spellStart"/>
      <w:r>
        <w:rPr>
          <w:color w:val="000000"/>
          <w:sz w:val="27"/>
          <w:szCs w:val="27"/>
        </w:rPr>
        <w:t>пт</w:t>
      </w:r>
      <w:proofErr w:type="spellEnd"/>
      <w:r>
        <w:rPr>
          <w:color w:val="000000"/>
          <w:sz w:val="27"/>
          <w:szCs w:val="27"/>
        </w:rPr>
        <w:t>, перерыв: 12.00-12.45.</w:t>
      </w:r>
    </w:p>
    <w:p w14:paraId="5BA14FB8" w14:textId="77777777" w:rsidR="00261351" w:rsidRDefault="00261351" w:rsidP="00574D9C">
      <w:pPr>
        <w:pStyle w:val="a3"/>
        <w:jc w:val="both"/>
        <w:rPr>
          <w:color w:val="000000"/>
          <w:sz w:val="27"/>
          <w:szCs w:val="27"/>
        </w:rPr>
      </w:pPr>
    </w:p>
    <w:p w14:paraId="4AA78442" w14:textId="77777777" w:rsidR="00721BE1" w:rsidRDefault="00721BE1"/>
    <w:sectPr w:rsidR="0072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52"/>
    <w:rsid w:val="00074B8E"/>
    <w:rsid w:val="00261351"/>
    <w:rsid w:val="00574D9C"/>
    <w:rsid w:val="00721BE1"/>
    <w:rsid w:val="00891752"/>
    <w:rsid w:val="00B8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5158"/>
  <w15:chartTrackingRefBased/>
  <w15:docId w15:val="{7C8132BD-EFF8-44E9-85BC-2A18A7F7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01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0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ml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2021-10-26T08:26:00Z</dcterms:created>
  <dcterms:modified xsi:type="dcterms:W3CDTF">2021-10-26T08:41:00Z</dcterms:modified>
</cp:coreProperties>
</file>